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62A64" w:rsidRDefault="00A62A64" w:rsidP="00E666D6">
      <w:pPr>
        <w:spacing w:after="0" w:line="480" w:lineRule="auto"/>
        <w:contextualSpacing/>
      </w:pPr>
    </w:p>
    <w:p w:rsidR="00A62A64" w:rsidRDefault="00A62A64" w:rsidP="00E666D6">
      <w:pPr>
        <w:spacing w:after="0" w:line="480" w:lineRule="auto"/>
        <w:contextualSpacing/>
        <w:jc w:val="center"/>
        <w:rPr>
          <w:rFonts w:ascii="Times New Roman" w:hAnsi="Times New Roman" w:cs="Times New Roman"/>
          <w:sz w:val="24"/>
          <w:szCs w:val="24"/>
        </w:rPr>
      </w:pPr>
    </w:p>
    <w:p w:rsidR="00A62A64" w:rsidRDefault="00A62A64" w:rsidP="00E666D6">
      <w:pPr>
        <w:spacing w:after="0" w:line="480" w:lineRule="auto"/>
        <w:contextualSpacing/>
        <w:jc w:val="center"/>
        <w:rPr>
          <w:rFonts w:ascii="Times New Roman" w:hAnsi="Times New Roman" w:cs="Times New Roman"/>
          <w:sz w:val="24"/>
          <w:szCs w:val="24"/>
        </w:rPr>
      </w:pPr>
    </w:p>
    <w:p w:rsidR="00A62A64" w:rsidRDefault="00A62A64" w:rsidP="00E666D6">
      <w:pPr>
        <w:spacing w:after="0" w:line="480" w:lineRule="auto"/>
        <w:contextualSpacing/>
        <w:jc w:val="center"/>
        <w:rPr>
          <w:rFonts w:ascii="Times New Roman" w:hAnsi="Times New Roman" w:cs="Times New Roman"/>
          <w:sz w:val="24"/>
          <w:szCs w:val="24"/>
        </w:rPr>
      </w:pPr>
    </w:p>
    <w:p w:rsidR="00A62A64" w:rsidRDefault="00A62A64" w:rsidP="00E666D6">
      <w:pPr>
        <w:spacing w:after="0" w:line="480" w:lineRule="auto"/>
        <w:contextualSpacing/>
        <w:jc w:val="center"/>
        <w:rPr>
          <w:rFonts w:ascii="Times New Roman" w:hAnsi="Times New Roman" w:cs="Times New Roman"/>
          <w:sz w:val="24"/>
          <w:szCs w:val="24"/>
        </w:rPr>
      </w:pPr>
    </w:p>
    <w:p w:rsidR="00A62A64" w:rsidRDefault="00A62A64" w:rsidP="00E666D6">
      <w:pPr>
        <w:spacing w:after="0" w:line="480" w:lineRule="auto"/>
        <w:contextualSpacing/>
        <w:jc w:val="center"/>
        <w:rPr>
          <w:rFonts w:ascii="Times New Roman" w:hAnsi="Times New Roman" w:cs="Times New Roman"/>
          <w:sz w:val="24"/>
          <w:szCs w:val="24"/>
        </w:rPr>
      </w:pPr>
    </w:p>
    <w:p w:rsidR="00A62A64" w:rsidRDefault="00A62A64" w:rsidP="00E666D6">
      <w:pPr>
        <w:spacing w:after="0" w:line="480" w:lineRule="auto"/>
        <w:contextualSpacing/>
        <w:jc w:val="center"/>
        <w:rPr>
          <w:rFonts w:ascii="Times New Roman" w:hAnsi="Times New Roman" w:cs="Times New Roman"/>
          <w:sz w:val="24"/>
          <w:szCs w:val="24"/>
        </w:rPr>
      </w:pPr>
    </w:p>
    <w:p w:rsidR="00A62A64" w:rsidRPr="001868D6" w:rsidRDefault="00A62A64" w:rsidP="00E666D6">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Living </w:t>
      </w:r>
      <w:r w:rsidR="00C56903">
        <w:rPr>
          <w:rFonts w:ascii="Times New Roman" w:hAnsi="Times New Roman" w:cs="Times New Roman"/>
          <w:sz w:val="24"/>
          <w:szCs w:val="24"/>
        </w:rPr>
        <w:t>Organism’s</w:t>
      </w:r>
      <w:r w:rsidR="00B5346C">
        <w:rPr>
          <w:rFonts w:ascii="Times New Roman" w:hAnsi="Times New Roman" w:cs="Times New Roman"/>
          <w:sz w:val="24"/>
          <w:szCs w:val="24"/>
        </w:rPr>
        <w:t xml:space="preserve"> Relationships</w:t>
      </w:r>
    </w:p>
    <w:p w:rsidR="00A62A64" w:rsidRPr="001868D6" w:rsidRDefault="00A62A64" w:rsidP="00E666D6">
      <w:pPr>
        <w:tabs>
          <w:tab w:val="center" w:pos="4680"/>
          <w:tab w:val="left" w:pos="5415"/>
        </w:tabs>
        <w:spacing w:after="0" w:line="480" w:lineRule="auto"/>
        <w:contextualSpacing/>
        <w:jc w:val="center"/>
        <w:rPr>
          <w:rFonts w:ascii="Times New Roman" w:hAnsi="Times New Roman" w:cs="Times New Roman"/>
          <w:sz w:val="24"/>
          <w:szCs w:val="24"/>
        </w:rPr>
      </w:pPr>
      <w:r w:rsidRPr="001868D6">
        <w:rPr>
          <w:rFonts w:ascii="Times New Roman" w:hAnsi="Times New Roman" w:cs="Times New Roman"/>
          <w:sz w:val="24"/>
          <w:szCs w:val="24"/>
        </w:rPr>
        <w:t>Name of Student</w:t>
      </w:r>
    </w:p>
    <w:p w:rsidR="00A62A64" w:rsidRPr="001868D6" w:rsidRDefault="00A62A64" w:rsidP="00E666D6">
      <w:pPr>
        <w:spacing w:after="0" w:line="480" w:lineRule="auto"/>
        <w:contextualSpacing/>
        <w:jc w:val="center"/>
        <w:rPr>
          <w:rFonts w:ascii="Times New Roman" w:hAnsi="Times New Roman" w:cs="Times New Roman"/>
          <w:sz w:val="24"/>
          <w:szCs w:val="24"/>
        </w:rPr>
      </w:pPr>
      <w:r w:rsidRPr="001868D6">
        <w:rPr>
          <w:rFonts w:ascii="Times New Roman" w:hAnsi="Times New Roman" w:cs="Times New Roman"/>
          <w:sz w:val="24"/>
          <w:szCs w:val="24"/>
        </w:rPr>
        <w:t>Institutional Affiliation</w:t>
      </w:r>
    </w:p>
    <w:p w:rsidR="00A62A64" w:rsidRDefault="00A62A64" w:rsidP="00E666D6">
      <w:pPr>
        <w:tabs>
          <w:tab w:val="left" w:pos="4182"/>
        </w:tabs>
        <w:spacing w:after="0" w:line="480" w:lineRule="auto"/>
        <w:contextualSpacing/>
        <w:jc w:val="center"/>
        <w:rPr>
          <w:rFonts w:ascii="Times New Roman" w:hAnsi="Times New Roman" w:cs="Times New Roman"/>
          <w:sz w:val="24"/>
          <w:szCs w:val="24"/>
        </w:rPr>
      </w:pPr>
      <w:r w:rsidRPr="001868D6">
        <w:rPr>
          <w:rFonts w:ascii="Times New Roman" w:hAnsi="Times New Roman" w:cs="Times New Roman"/>
          <w:sz w:val="24"/>
          <w:szCs w:val="24"/>
        </w:rPr>
        <w:t>Date</w:t>
      </w:r>
    </w:p>
    <w:p w:rsidR="00B5346C" w:rsidRDefault="00B5346C" w:rsidP="00E666D6">
      <w:pPr>
        <w:tabs>
          <w:tab w:val="left" w:pos="4182"/>
        </w:tabs>
        <w:spacing w:after="0" w:line="480" w:lineRule="auto"/>
        <w:contextualSpacing/>
        <w:rPr>
          <w:rFonts w:ascii="Times New Roman" w:hAnsi="Times New Roman" w:cs="Times New Roman"/>
          <w:sz w:val="24"/>
          <w:szCs w:val="24"/>
        </w:rPr>
      </w:pPr>
    </w:p>
    <w:p w:rsidR="00B5346C" w:rsidRDefault="00B5346C" w:rsidP="00E666D6">
      <w:pPr>
        <w:tabs>
          <w:tab w:val="left" w:pos="4182"/>
        </w:tabs>
        <w:spacing w:after="0" w:line="480" w:lineRule="auto"/>
        <w:contextualSpacing/>
        <w:rPr>
          <w:rFonts w:ascii="Times New Roman" w:hAnsi="Times New Roman" w:cs="Times New Roman"/>
          <w:sz w:val="24"/>
          <w:szCs w:val="24"/>
        </w:rPr>
      </w:pPr>
    </w:p>
    <w:p w:rsidR="00B5346C" w:rsidRDefault="00B5346C" w:rsidP="00E666D6">
      <w:pPr>
        <w:tabs>
          <w:tab w:val="left" w:pos="4182"/>
        </w:tabs>
        <w:spacing w:after="0" w:line="480" w:lineRule="auto"/>
        <w:contextualSpacing/>
        <w:rPr>
          <w:rFonts w:ascii="Times New Roman" w:hAnsi="Times New Roman" w:cs="Times New Roman"/>
          <w:sz w:val="24"/>
          <w:szCs w:val="24"/>
        </w:rPr>
      </w:pPr>
    </w:p>
    <w:p w:rsidR="00B5346C" w:rsidRDefault="00B5346C" w:rsidP="00E666D6">
      <w:pPr>
        <w:tabs>
          <w:tab w:val="left" w:pos="4182"/>
        </w:tabs>
        <w:spacing w:after="0" w:line="480" w:lineRule="auto"/>
        <w:contextualSpacing/>
        <w:rPr>
          <w:rFonts w:ascii="Times New Roman" w:hAnsi="Times New Roman" w:cs="Times New Roman"/>
          <w:sz w:val="24"/>
          <w:szCs w:val="24"/>
        </w:rPr>
      </w:pPr>
    </w:p>
    <w:p w:rsidR="00B5346C" w:rsidRDefault="00B5346C" w:rsidP="00E666D6">
      <w:pPr>
        <w:tabs>
          <w:tab w:val="left" w:pos="4182"/>
        </w:tabs>
        <w:spacing w:after="0" w:line="480" w:lineRule="auto"/>
        <w:contextualSpacing/>
        <w:rPr>
          <w:rFonts w:ascii="Times New Roman" w:hAnsi="Times New Roman" w:cs="Times New Roman"/>
          <w:sz w:val="24"/>
          <w:szCs w:val="24"/>
        </w:rPr>
      </w:pPr>
    </w:p>
    <w:p w:rsidR="00B5346C" w:rsidRDefault="00B5346C" w:rsidP="00E666D6">
      <w:pPr>
        <w:tabs>
          <w:tab w:val="left" w:pos="4182"/>
        </w:tabs>
        <w:spacing w:after="0" w:line="480" w:lineRule="auto"/>
        <w:contextualSpacing/>
        <w:rPr>
          <w:rFonts w:ascii="Times New Roman" w:hAnsi="Times New Roman" w:cs="Times New Roman"/>
          <w:sz w:val="24"/>
          <w:szCs w:val="24"/>
        </w:rPr>
      </w:pPr>
    </w:p>
    <w:p w:rsidR="00B5346C" w:rsidRDefault="00B5346C" w:rsidP="00E666D6">
      <w:pPr>
        <w:tabs>
          <w:tab w:val="left" w:pos="4182"/>
        </w:tabs>
        <w:spacing w:after="0" w:line="480" w:lineRule="auto"/>
        <w:contextualSpacing/>
        <w:rPr>
          <w:rFonts w:ascii="Times New Roman" w:hAnsi="Times New Roman" w:cs="Times New Roman"/>
          <w:sz w:val="24"/>
          <w:szCs w:val="24"/>
        </w:rPr>
      </w:pPr>
    </w:p>
    <w:p w:rsidR="00B5346C" w:rsidRDefault="00B5346C" w:rsidP="00E666D6">
      <w:pPr>
        <w:tabs>
          <w:tab w:val="left" w:pos="4182"/>
        </w:tabs>
        <w:spacing w:after="0" w:line="480" w:lineRule="auto"/>
        <w:contextualSpacing/>
        <w:rPr>
          <w:rFonts w:ascii="Times New Roman" w:hAnsi="Times New Roman" w:cs="Times New Roman"/>
          <w:sz w:val="24"/>
          <w:szCs w:val="24"/>
        </w:rPr>
      </w:pPr>
    </w:p>
    <w:p w:rsidR="00E666D6" w:rsidRDefault="00E666D6">
      <w:pPr>
        <w:rPr>
          <w:rFonts w:ascii="Times New Roman" w:hAnsi="Times New Roman" w:cs="Times New Roman"/>
          <w:b/>
          <w:sz w:val="24"/>
          <w:szCs w:val="24"/>
        </w:rPr>
      </w:pPr>
      <w:r>
        <w:rPr>
          <w:rFonts w:ascii="Times New Roman" w:hAnsi="Times New Roman" w:cs="Times New Roman"/>
          <w:b/>
          <w:sz w:val="24"/>
          <w:szCs w:val="24"/>
        </w:rPr>
        <w:br w:type="page"/>
      </w:r>
    </w:p>
    <w:p w:rsidR="00B5346C" w:rsidRPr="001868D6" w:rsidRDefault="00B5346C" w:rsidP="00E666D6">
      <w:pPr>
        <w:spacing w:after="0" w:line="480" w:lineRule="auto"/>
        <w:ind w:firstLine="720"/>
        <w:contextualSpacing/>
        <w:jc w:val="center"/>
        <w:rPr>
          <w:rFonts w:ascii="Times New Roman" w:hAnsi="Times New Roman" w:cs="Times New Roman"/>
          <w:b/>
          <w:sz w:val="24"/>
          <w:szCs w:val="24"/>
        </w:rPr>
      </w:pPr>
      <w:r w:rsidRPr="001868D6">
        <w:rPr>
          <w:rFonts w:ascii="Times New Roman" w:hAnsi="Times New Roman" w:cs="Times New Roman"/>
          <w:b/>
          <w:sz w:val="24"/>
          <w:szCs w:val="24"/>
        </w:rPr>
        <w:lastRenderedPageBreak/>
        <w:t xml:space="preserve">How Living Organisms </w:t>
      </w:r>
      <w:r w:rsidR="00E666D6" w:rsidRPr="001868D6">
        <w:rPr>
          <w:rFonts w:ascii="Times New Roman" w:hAnsi="Times New Roman" w:cs="Times New Roman"/>
          <w:b/>
          <w:sz w:val="24"/>
          <w:szCs w:val="24"/>
        </w:rPr>
        <w:t>Are Related</w:t>
      </w:r>
    </w:p>
    <w:p w:rsidR="00B5346C" w:rsidRPr="001868D6" w:rsidRDefault="00B5346C" w:rsidP="00E666D6">
      <w:pPr>
        <w:spacing w:after="0" w:line="480" w:lineRule="auto"/>
        <w:ind w:firstLine="720"/>
        <w:contextualSpacing/>
        <w:rPr>
          <w:rFonts w:ascii="Times New Roman" w:hAnsi="Times New Roman" w:cs="Times New Roman"/>
          <w:sz w:val="24"/>
          <w:szCs w:val="24"/>
        </w:rPr>
      </w:pPr>
      <w:r w:rsidRPr="001868D6">
        <w:rPr>
          <w:rFonts w:ascii="Times New Roman" w:hAnsi="Times New Roman" w:cs="Times New Roman"/>
          <w:sz w:val="24"/>
          <w:szCs w:val="24"/>
        </w:rPr>
        <w:t>All organisms both living and extinct share some common similarities that show they are related because all species might have descended from a common ancestor. Charles Darwin saw evidence of the relationships in living orga</w:t>
      </w:r>
      <w:bookmarkStart w:id="0" w:name="_GoBack"/>
      <w:bookmarkEnd w:id="0"/>
      <w:r w:rsidRPr="001868D6">
        <w:rPr>
          <w:rFonts w:ascii="Times New Roman" w:hAnsi="Times New Roman" w:cs="Times New Roman"/>
          <w:sz w:val="24"/>
          <w:szCs w:val="24"/>
        </w:rPr>
        <w:t>nisms in striking anatomical similarities that exists between diverse species. Today the understanding of DNA enables us to realize the expressions of a shared DNA from resemblance in both physical structure as well as embryonic development. Life is connected because the atoms that compose it are constantly under rearrangement and shuffling made possible by microbial regeneration of nutrients and this is a trait common to all living organisms. Moreover, since life began from a primordial soup and the first unicellular organisms did not exist in isolation but rather competed for different resources to evolve into more complex organisms that we see today.</w:t>
      </w:r>
      <w:r w:rsidRPr="001868D6">
        <w:rPr>
          <w:rFonts w:ascii="Times New Roman" w:hAnsi="Times New Roman" w:cs="Times New Roman"/>
          <w:color w:val="222222"/>
          <w:sz w:val="24"/>
          <w:szCs w:val="24"/>
          <w:shd w:val="clear" w:color="auto" w:fill="FFFFFF"/>
        </w:rPr>
        <w:t xml:space="preserve"> Ruggiero, 2015)</w:t>
      </w:r>
      <w:r w:rsidRPr="001868D6">
        <w:rPr>
          <w:rFonts w:ascii="Times New Roman" w:hAnsi="Times New Roman" w:cs="Times New Roman"/>
          <w:sz w:val="24"/>
          <w:szCs w:val="24"/>
        </w:rPr>
        <w:t xml:space="preserve"> In addition, all living things are connected and ultimately related through the environment or what others call the ecosystem. The interaction with the ecosystem is what determines the survival of organisms and through mutation organisms can evolve to be better able to survive and this is natural selection. </w:t>
      </w:r>
    </w:p>
    <w:p w:rsidR="00B5346C" w:rsidRDefault="00B5346C" w:rsidP="00E666D6">
      <w:pPr>
        <w:spacing w:after="0" w:line="480" w:lineRule="auto"/>
        <w:ind w:firstLine="720"/>
        <w:contextualSpacing/>
        <w:rPr>
          <w:rFonts w:ascii="Times New Roman" w:hAnsi="Times New Roman" w:cs="Times New Roman"/>
          <w:sz w:val="24"/>
          <w:szCs w:val="24"/>
        </w:rPr>
      </w:pPr>
      <w:r w:rsidRPr="001868D6">
        <w:rPr>
          <w:rFonts w:ascii="Times New Roman" w:hAnsi="Times New Roman" w:cs="Times New Roman"/>
          <w:sz w:val="24"/>
          <w:szCs w:val="24"/>
        </w:rPr>
        <w:t xml:space="preserve">Living organisms are related by virtue of existing in the same space, from sharing the air we breathe to food among many other things, and the action one organism takes has an effect on others because of the finite resources that are shared by all organisms. Also, all living organisms store </w:t>
      </w:r>
      <w:r w:rsidR="00FC0AF6">
        <w:rPr>
          <w:rFonts w:ascii="Times New Roman" w:hAnsi="Times New Roman" w:cs="Times New Roman"/>
          <w:sz w:val="24"/>
          <w:szCs w:val="24"/>
        </w:rPr>
        <w:t xml:space="preserve">their </w:t>
      </w:r>
      <w:r w:rsidRPr="001868D6">
        <w:rPr>
          <w:rFonts w:ascii="Times New Roman" w:hAnsi="Times New Roman" w:cs="Times New Roman"/>
          <w:sz w:val="24"/>
          <w:szCs w:val="24"/>
        </w:rPr>
        <w:t>genetic information using same molecules which are DNA and RNA. (</w:t>
      </w:r>
      <w:r w:rsidRPr="001868D6">
        <w:rPr>
          <w:rFonts w:ascii="Times New Roman" w:hAnsi="Times New Roman" w:cs="Times New Roman"/>
          <w:color w:val="222222"/>
          <w:sz w:val="24"/>
          <w:szCs w:val="24"/>
          <w:shd w:val="clear" w:color="auto" w:fill="FFFFFF"/>
        </w:rPr>
        <w:t xml:space="preserve">Shapiro, 2017) </w:t>
      </w:r>
      <w:r w:rsidRPr="001868D6">
        <w:rPr>
          <w:rFonts w:ascii="Times New Roman" w:hAnsi="Times New Roman" w:cs="Times New Roman"/>
          <w:sz w:val="24"/>
          <w:szCs w:val="24"/>
        </w:rPr>
        <w:t>This similarity acts as proof of the relationship between the diverse groups of organisms that exist on earth. Written in the genetic code of these molecules are compelling evidence that prove the shared ancestry of all living organisms. Also the fact that genes are maintained over an organism’s evolution and can be exchanged or stolen works to give more evidence of the similarity existing within and between different organisms hence all living organisms ar</w:t>
      </w:r>
      <w:r w:rsidR="00E666D6">
        <w:rPr>
          <w:rFonts w:ascii="Times New Roman" w:hAnsi="Times New Roman" w:cs="Times New Roman"/>
          <w:sz w:val="24"/>
          <w:szCs w:val="24"/>
        </w:rPr>
        <w:t xml:space="preserve">e related in one way or another. </w:t>
      </w:r>
    </w:p>
    <w:p w:rsidR="00B5346C" w:rsidRDefault="00B5346C" w:rsidP="00E666D6">
      <w:pPr>
        <w:spacing w:after="0" w:line="480" w:lineRule="auto"/>
        <w:ind w:firstLine="720"/>
        <w:contextualSpacing/>
        <w:rPr>
          <w:rFonts w:ascii="Times New Roman" w:hAnsi="Times New Roman" w:cs="Times New Roman"/>
          <w:sz w:val="24"/>
          <w:szCs w:val="24"/>
        </w:rPr>
      </w:pPr>
    </w:p>
    <w:p w:rsidR="00B5346C" w:rsidRDefault="00B5346C" w:rsidP="00E666D6">
      <w:pPr>
        <w:spacing w:after="0" w:line="480" w:lineRule="auto"/>
        <w:ind w:firstLine="720"/>
        <w:contextualSpacing/>
        <w:rPr>
          <w:rFonts w:ascii="Times New Roman" w:hAnsi="Times New Roman" w:cs="Times New Roman"/>
          <w:sz w:val="24"/>
          <w:szCs w:val="24"/>
        </w:rPr>
      </w:pPr>
    </w:p>
    <w:p w:rsidR="00B5346C" w:rsidRDefault="00B5346C" w:rsidP="00E666D6">
      <w:pPr>
        <w:spacing w:after="0" w:line="480" w:lineRule="auto"/>
        <w:ind w:firstLine="720"/>
        <w:contextualSpacing/>
        <w:rPr>
          <w:rFonts w:ascii="Times New Roman" w:hAnsi="Times New Roman" w:cs="Times New Roman"/>
          <w:sz w:val="24"/>
          <w:szCs w:val="24"/>
        </w:rPr>
      </w:pPr>
    </w:p>
    <w:p w:rsidR="00E666D6" w:rsidRDefault="00E666D6">
      <w:pPr>
        <w:rPr>
          <w:rFonts w:ascii="Times New Roman" w:hAnsi="Times New Roman" w:cs="Times New Roman"/>
          <w:sz w:val="24"/>
          <w:szCs w:val="24"/>
        </w:rPr>
      </w:pPr>
      <w:r>
        <w:rPr>
          <w:rFonts w:ascii="Times New Roman" w:hAnsi="Times New Roman" w:cs="Times New Roman"/>
          <w:sz w:val="24"/>
          <w:szCs w:val="24"/>
        </w:rPr>
        <w:br w:type="page"/>
      </w:r>
    </w:p>
    <w:p w:rsidR="00B5346C" w:rsidRPr="00E666D6" w:rsidRDefault="00B5346C" w:rsidP="00E666D6">
      <w:pPr>
        <w:tabs>
          <w:tab w:val="left" w:pos="4182"/>
        </w:tabs>
        <w:spacing w:after="0" w:line="480" w:lineRule="auto"/>
        <w:contextualSpacing/>
        <w:jc w:val="center"/>
        <w:rPr>
          <w:rFonts w:ascii="Times New Roman" w:hAnsi="Times New Roman" w:cs="Times New Roman"/>
          <w:sz w:val="24"/>
          <w:szCs w:val="24"/>
        </w:rPr>
      </w:pPr>
      <w:r w:rsidRPr="00E666D6">
        <w:rPr>
          <w:rFonts w:ascii="Times New Roman" w:hAnsi="Times New Roman" w:cs="Times New Roman"/>
          <w:sz w:val="24"/>
          <w:szCs w:val="24"/>
        </w:rPr>
        <w:t>References</w:t>
      </w:r>
    </w:p>
    <w:p w:rsidR="00B5346C" w:rsidRPr="001868D6" w:rsidRDefault="00B5346C" w:rsidP="00E666D6">
      <w:pPr>
        <w:spacing w:after="0" w:line="480" w:lineRule="auto"/>
        <w:ind w:left="720" w:hanging="720"/>
        <w:contextualSpacing/>
        <w:rPr>
          <w:rFonts w:ascii="Times New Roman" w:hAnsi="Times New Roman" w:cs="Times New Roman"/>
          <w:b/>
          <w:sz w:val="24"/>
          <w:szCs w:val="24"/>
        </w:rPr>
      </w:pPr>
      <w:r w:rsidRPr="001868D6">
        <w:rPr>
          <w:rFonts w:ascii="Times New Roman" w:hAnsi="Times New Roman" w:cs="Times New Roman"/>
          <w:color w:val="222222"/>
          <w:sz w:val="24"/>
          <w:szCs w:val="24"/>
          <w:shd w:val="clear" w:color="auto" w:fill="FFFFFF"/>
        </w:rPr>
        <w:t>Ruggiero, M. A., Gordon, D. P., Orrell, T. M., Bailly, N., Bourgoin, T., Brusca, R. C., ... &amp; Kirk, P. M. (2015). A higher level classification of all living organisms. </w:t>
      </w:r>
      <w:r w:rsidRPr="001868D6">
        <w:rPr>
          <w:rFonts w:ascii="Times New Roman" w:hAnsi="Times New Roman" w:cs="Times New Roman"/>
          <w:i/>
          <w:iCs/>
          <w:color w:val="222222"/>
          <w:sz w:val="24"/>
          <w:szCs w:val="24"/>
          <w:shd w:val="clear" w:color="auto" w:fill="FFFFFF"/>
        </w:rPr>
        <w:t>PloS one</w:t>
      </w:r>
      <w:r w:rsidRPr="001868D6">
        <w:rPr>
          <w:rFonts w:ascii="Times New Roman" w:hAnsi="Times New Roman" w:cs="Times New Roman"/>
          <w:color w:val="222222"/>
          <w:sz w:val="24"/>
          <w:szCs w:val="24"/>
          <w:shd w:val="clear" w:color="auto" w:fill="FFFFFF"/>
        </w:rPr>
        <w:t>, </w:t>
      </w:r>
      <w:r w:rsidRPr="001868D6">
        <w:rPr>
          <w:rFonts w:ascii="Times New Roman" w:hAnsi="Times New Roman" w:cs="Times New Roman"/>
          <w:i/>
          <w:iCs/>
          <w:color w:val="222222"/>
          <w:sz w:val="24"/>
          <w:szCs w:val="24"/>
          <w:shd w:val="clear" w:color="auto" w:fill="FFFFFF"/>
        </w:rPr>
        <w:t>10</w:t>
      </w:r>
      <w:r w:rsidRPr="001868D6">
        <w:rPr>
          <w:rFonts w:ascii="Times New Roman" w:hAnsi="Times New Roman" w:cs="Times New Roman"/>
          <w:color w:val="222222"/>
          <w:sz w:val="24"/>
          <w:szCs w:val="24"/>
          <w:shd w:val="clear" w:color="auto" w:fill="FFFFFF"/>
        </w:rPr>
        <w:t>(4), e0119248.</w:t>
      </w:r>
    </w:p>
    <w:p w:rsidR="00B5346C" w:rsidRPr="001868D6" w:rsidRDefault="00B5346C" w:rsidP="00E666D6">
      <w:pPr>
        <w:spacing w:after="0" w:line="480" w:lineRule="auto"/>
        <w:ind w:left="720" w:hanging="720"/>
        <w:contextualSpacing/>
        <w:rPr>
          <w:rFonts w:ascii="Times New Roman" w:hAnsi="Times New Roman" w:cs="Times New Roman"/>
          <w:color w:val="222222"/>
          <w:sz w:val="24"/>
          <w:szCs w:val="24"/>
          <w:shd w:val="clear" w:color="auto" w:fill="FFFFFF"/>
        </w:rPr>
      </w:pPr>
      <w:r w:rsidRPr="001868D6">
        <w:rPr>
          <w:rFonts w:ascii="Times New Roman" w:hAnsi="Times New Roman" w:cs="Times New Roman"/>
          <w:color w:val="222222"/>
          <w:sz w:val="24"/>
          <w:szCs w:val="24"/>
          <w:shd w:val="clear" w:color="auto" w:fill="FFFFFF"/>
        </w:rPr>
        <w:t>Shapiro, J. (2017). Living organisms author their read-write genomes in evolution. </w:t>
      </w:r>
      <w:r w:rsidRPr="001868D6">
        <w:rPr>
          <w:rFonts w:ascii="Times New Roman" w:hAnsi="Times New Roman" w:cs="Times New Roman"/>
          <w:i/>
          <w:iCs/>
          <w:color w:val="222222"/>
          <w:sz w:val="24"/>
          <w:szCs w:val="24"/>
          <w:shd w:val="clear" w:color="auto" w:fill="FFFFFF"/>
        </w:rPr>
        <w:t>Biology</w:t>
      </w:r>
      <w:r w:rsidRPr="001868D6">
        <w:rPr>
          <w:rFonts w:ascii="Times New Roman" w:hAnsi="Times New Roman" w:cs="Times New Roman"/>
          <w:color w:val="222222"/>
          <w:sz w:val="24"/>
          <w:szCs w:val="24"/>
          <w:shd w:val="clear" w:color="auto" w:fill="FFFFFF"/>
        </w:rPr>
        <w:t>, </w:t>
      </w:r>
      <w:r w:rsidRPr="001868D6">
        <w:rPr>
          <w:rFonts w:ascii="Times New Roman" w:hAnsi="Times New Roman" w:cs="Times New Roman"/>
          <w:i/>
          <w:iCs/>
          <w:color w:val="222222"/>
          <w:sz w:val="24"/>
          <w:szCs w:val="24"/>
          <w:shd w:val="clear" w:color="auto" w:fill="FFFFFF"/>
        </w:rPr>
        <w:t>6</w:t>
      </w:r>
      <w:r w:rsidRPr="001868D6">
        <w:rPr>
          <w:rFonts w:ascii="Times New Roman" w:hAnsi="Times New Roman" w:cs="Times New Roman"/>
          <w:color w:val="222222"/>
          <w:sz w:val="24"/>
          <w:szCs w:val="24"/>
          <w:shd w:val="clear" w:color="auto" w:fill="FFFFFF"/>
        </w:rPr>
        <w:t>(4), 42.</w:t>
      </w:r>
    </w:p>
    <w:p w:rsidR="00B5346C" w:rsidRPr="00B5346C" w:rsidRDefault="00B5346C" w:rsidP="00E666D6">
      <w:pPr>
        <w:tabs>
          <w:tab w:val="left" w:pos="4182"/>
        </w:tabs>
        <w:spacing w:after="0" w:line="480" w:lineRule="auto"/>
        <w:contextualSpacing/>
        <w:rPr>
          <w:rFonts w:ascii="Times New Roman" w:hAnsi="Times New Roman" w:cs="Times New Roman"/>
          <w:b/>
          <w:sz w:val="24"/>
          <w:szCs w:val="24"/>
        </w:rPr>
      </w:pPr>
    </w:p>
    <w:p w:rsidR="00280C0C" w:rsidRPr="00A62A64" w:rsidRDefault="00B9353C" w:rsidP="00E666D6">
      <w:pPr>
        <w:tabs>
          <w:tab w:val="left" w:pos="4170"/>
        </w:tabs>
        <w:spacing w:after="0" w:line="480" w:lineRule="auto"/>
        <w:contextualSpacing/>
      </w:pPr>
    </w:p>
    <w:sectPr w:rsidR="00280C0C" w:rsidRPr="00A62A64" w:rsidSect="00C5690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9353C" w:rsidRDefault="00B9353C" w:rsidP="00C56903">
      <w:pPr>
        <w:spacing w:after="0" w:line="240" w:lineRule="auto"/>
      </w:pPr>
      <w:r>
        <w:separator/>
      </w:r>
    </w:p>
  </w:endnote>
  <w:endnote w:type="continuationSeparator" w:id="0">
    <w:p w:rsidR="00B9353C" w:rsidRDefault="00B9353C" w:rsidP="00C569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9353C" w:rsidRDefault="00B9353C" w:rsidP="00C56903">
      <w:pPr>
        <w:spacing w:after="0" w:line="240" w:lineRule="auto"/>
      </w:pPr>
      <w:r>
        <w:separator/>
      </w:r>
    </w:p>
  </w:footnote>
  <w:footnote w:type="continuationSeparator" w:id="0">
    <w:p w:rsidR="00B9353C" w:rsidRDefault="00B9353C" w:rsidP="00C5690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687221462"/>
      <w:docPartObj>
        <w:docPartGallery w:val="Page Numbers (Top of Page)"/>
        <w:docPartUnique/>
      </w:docPartObj>
    </w:sdtPr>
    <w:sdtEndPr>
      <w:rPr>
        <w:noProof/>
      </w:rPr>
    </w:sdtEndPr>
    <w:sdtContent>
      <w:p w:rsidR="00C56903" w:rsidRPr="00C56903" w:rsidRDefault="00C56903" w:rsidP="00C56903">
        <w:pPr>
          <w:pStyle w:val="Header"/>
          <w:spacing w:line="480" w:lineRule="auto"/>
          <w:jc w:val="right"/>
          <w:rPr>
            <w:rFonts w:ascii="Times New Roman" w:hAnsi="Times New Roman" w:cs="Times New Roman"/>
            <w:sz w:val="24"/>
            <w:szCs w:val="24"/>
          </w:rPr>
        </w:pPr>
        <w:r w:rsidRPr="00C56903">
          <w:rPr>
            <w:rFonts w:ascii="Times New Roman" w:hAnsi="Times New Roman" w:cs="Times New Roman"/>
            <w:sz w:val="24"/>
            <w:szCs w:val="24"/>
          </w:rPr>
          <w:t>LIVING ORGANISM’S RELATIONSHIPS</w:t>
        </w:r>
        <w:r w:rsidRPr="00C56903">
          <w:rPr>
            <w:rFonts w:ascii="Times New Roman" w:hAnsi="Times New Roman" w:cs="Times New Roman"/>
            <w:sz w:val="24"/>
            <w:szCs w:val="24"/>
          </w:rPr>
          <w:tab/>
        </w:r>
        <w:r w:rsidRPr="00C56903">
          <w:rPr>
            <w:rFonts w:ascii="Times New Roman" w:hAnsi="Times New Roman" w:cs="Times New Roman"/>
            <w:sz w:val="24"/>
            <w:szCs w:val="24"/>
          </w:rPr>
          <w:tab/>
        </w:r>
        <w:r w:rsidRPr="00C56903">
          <w:rPr>
            <w:rFonts w:ascii="Times New Roman" w:hAnsi="Times New Roman" w:cs="Times New Roman"/>
            <w:sz w:val="24"/>
            <w:szCs w:val="24"/>
          </w:rPr>
          <w:fldChar w:fldCharType="begin"/>
        </w:r>
        <w:r w:rsidRPr="00C56903">
          <w:rPr>
            <w:rFonts w:ascii="Times New Roman" w:hAnsi="Times New Roman" w:cs="Times New Roman"/>
            <w:sz w:val="24"/>
            <w:szCs w:val="24"/>
          </w:rPr>
          <w:instrText xml:space="preserve"> PAGE   \* MERGEFORMAT </w:instrText>
        </w:r>
        <w:r w:rsidRPr="00C56903">
          <w:rPr>
            <w:rFonts w:ascii="Times New Roman" w:hAnsi="Times New Roman" w:cs="Times New Roman"/>
            <w:sz w:val="24"/>
            <w:szCs w:val="24"/>
          </w:rPr>
          <w:fldChar w:fldCharType="separate"/>
        </w:r>
        <w:r w:rsidR="00E666D6">
          <w:rPr>
            <w:rFonts w:ascii="Times New Roman" w:hAnsi="Times New Roman" w:cs="Times New Roman"/>
            <w:noProof/>
            <w:sz w:val="24"/>
            <w:szCs w:val="24"/>
          </w:rPr>
          <w:t>2</w:t>
        </w:r>
        <w:r w:rsidRPr="00C56903">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56903" w:rsidRPr="00C56903" w:rsidRDefault="00C56903" w:rsidP="00C56903">
    <w:pPr>
      <w:pStyle w:val="Header"/>
      <w:spacing w:line="480" w:lineRule="auto"/>
      <w:jc w:val="right"/>
      <w:rPr>
        <w:rFonts w:ascii="Times New Roman" w:hAnsi="Times New Roman" w:cs="Times New Roman"/>
        <w:sz w:val="24"/>
        <w:szCs w:val="24"/>
      </w:rPr>
    </w:pPr>
    <w:r w:rsidRPr="00C56903">
      <w:rPr>
        <w:rFonts w:ascii="Times New Roman" w:hAnsi="Times New Roman" w:cs="Times New Roman"/>
        <w:sz w:val="24"/>
        <w:szCs w:val="24"/>
      </w:rPr>
      <w:t>Running head: RELATIONSHIPS</w:t>
    </w:r>
    <w:r w:rsidRPr="00C56903">
      <w:rPr>
        <w:rFonts w:ascii="Times New Roman" w:hAnsi="Times New Roman" w:cs="Times New Roman"/>
        <w:sz w:val="24"/>
        <w:szCs w:val="24"/>
      </w:rPr>
      <w:tab/>
    </w:r>
    <w:r w:rsidRPr="00C56903">
      <w:rPr>
        <w:rFonts w:ascii="Times New Roman" w:hAnsi="Times New Roman" w:cs="Times New Roman"/>
        <w:sz w:val="24"/>
        <w:szCs w:val="24"/>
      </w:rPr>
      <w:tab/>
    </w:r>
    <w:sdt>
      <w:sdtPr>
        <w:rPr>
          <w:rFonts w:ascii="Times New Roman" w:hAnsi="Times New Roman" w:cs="Times New Roman"/>
          <w:sz w:val="24"/>
          <w:szCs w:val="24"/>
        </w:rPr>
        <w:id w:val="1511261071"/>
        <w:docPartObj>
          <w:docPartGallery w:val="Page Numbers (Top of Page)"/>
          <w:docPartUnique/>
        </w:docPartObj>
      </w:sdtPr>
      <w:sdtEndPr>
        <w:rPr>
          <w:noProof/>
        </w:rPr>
      </w:sdtEndPr>
      <w:sdtContent>
        <w:r w:rsidRPr="00C56903">
          <w:rPr>
            <w:rFonts w:ascii="Times New Roman" w:hAnsi="Times New Roman" w:cs="Times New Roman"/>
            <w:sz w:val="24"/>
            <w:szCs w:val="24"/>
          </w:rPr>
          <w:fldChar w:fldCharType="begin"/>
        </w:r>
        <w:r w:rsidRPr="00C56903">
          <w:rPr>
            <w:rFonts w:ascii="Times New Roman" w:hAnsi="Times New Roman" w:cs="Times New Roman"/>
            <w:sz w:val="24"/>
            <w:szCs w:val="24"/>
          </w:rPr>
          <w:instrText xml:space="preserve"> PAGE   \* MERGEFORMAT </w:instrText>
        </w:r>
        <w:r w:rsidRPr="00C56903">
          <w:rPr>
            <w:rFonts w:ascii="Times New Roman" w:hAnsi="Times New Roman" w:cs="Times New Roman"/>
            <w:sz w:val="24"/>
            <w:szCs w:val="24"/>
          </w:rPr>
          <w:fldChar w:fldCharType="separate"/>
        </w:r>
        <w:r w:rsidR="00B9353C">
          <w:rPr>
            <w:rFonts w:ascii="Times New Roman" w:hAnsi="Times New Roman" w:cs="Times New Roman"/>
            <w:noProof/>
            <w:sz w:val="24"/>
            <w:szCs w:val="24"/>
          </w:rPr>
          <w:t>1</w:t>
        </w:r>
        <w:r w:rsidRPr="00C56903">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LS0tLCwMDQxNTQzNzRW0lEKTi0uzszPAykwrAUARBhapCwAAAA="/>
  </w:docVars>
  <w:rsids>
    <w:rsidRoot w:val="00A62A64"/>
    <w:rsid w:val="0084135E"/>
    <w:rsid w:val="008E7DC0"/>
    <w:rsid w:val="00A62A64"/>
    <w:rsid w:val="00B5346C"/>
    <w:rsid w:val="00B9353C"/>
    <w:rsid w:val="00C25B86"/>
    <w:rsid w:val="00C56903"/>
    <w:rsid w:val="00CC7B1C"/>
    <w:rsid w:val="00D54573"/>
    <w:rsid w:val="00E666D6"/>
    <w:rsid w:val="00FC0A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2A6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56903"/>
    <w:pPr>
      <w:tabs>
        <w:tab w:val="center" w:pos="4680"/>
        <w:tab w:val="right" w:pos="9360"/>
      </w:tabs>
      <w:spacing w:after="0" w:line="240" w:lineRule="auto"/>
    </w:pPr>
  </w:style>
  <w:style w:type="character" w:customStyle="1" w:styleId="HeaderChar">
    <w:name w:val="Header Char"/>
    <w:basedOn w:val="DefaultParagraphFont"/>
    <w:link w:val="Header"/>
    <w:uiPriority w:val="99"/>
    <w:rsid w:val="00C56903"/>
  </w:style>
  <w:style w:type="paragraph" w:styleId="Footer">
    <w:name w:val="footer"/>
    <w:basedOn w:val="Normal"/>
    <w:link w:val="FooterChar"/>
    <w:uiPriority w:val="99"/>
    <w:unhideWhenUsed/>
    <w:rsid w:val="00C56903"/>
    <w:pPr>
      <w:tabs>
        <w:tab w:val="center" w:pos="4680"/>
        <w:tab w:val="right" w:pos="9360"/>
      </w:tabs>
      <w:spacing w:after="0" w:line="240" w:lineRule="auto"/>
    </w:pPr>
  </w:style>
  <w:style w:type="character" w:customStyle="1" w:styleId="FooterChar">
    <w:name w:val="Footer Char"/>
    <w:basedOn w:val="DefaultParagraphFont"/>
    <w:link w:val="Footer"/>
    <w:uiPriority w:val="99"/>
    <w:rsid w:val="00C5690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2A6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56903"/>
    <w:pPr>
      <w:tabs>
        <w:tab w:val="center" w:pos="4680"/>
        <w:tab w:val="right" w:pos="9360"/>
      </w:tabs>
      <w:spacing w:after="0" w:line="240" w:lineRule="auto"/>
    </w:pPr>
  </w:style>
  <w:style w:type="character" w:customStyle="1" w:styleId="HeaderChar">
    <w:name w:val="Header Char"/>
    <w:basedOn w:val="DefaultParagraphFont"/>
    <w:link w:val="Header"/>
    <w:uiPriority w:val="99"/>
    <w:rsid w:val="00C56903"/>
  </w:style>
  <w:style w:type="paragraph" w:styleId="Footer">
    <w:name w:val="footer"/>
    <w:basedOn w:val="Normal"/>
    <w:link w:val="FooterChar"/>
    <w:uiPriority w:val="99"/>
    <w:unhideWhenUsed/>
    <w:rsid w:val="00C56903"/>
    <w:pPr>
      <w:tabs>
        <w:tab w:val="center" w:pos="4680"/>
        <w:tab w:val="right" w:pos="9360"/>
      </w:tabs>
      <w:spacing w:after="0" w:line="240" w:lineRule="auto"/>
    </w:pPr>
  </w:style>
  <w:style w:type="character" w:customStyle="1" w:styleId="FooterChar">
    <w:name w:val="Footer Char"/>
    <w:basedOn w:val="DefaultParagraphFont"/>
    <w:link w:val="Footer"/>
    <w:uiPriority w:val="99"/>
    <w:rsid w:val="00C5690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377</Words>
  <Characters>2153</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2019-09-03T06:22:00Z</dcterms:created>
  <dcterms:modified xsi:type="dcterms:W3CDTF">2019-09-03T06:22:00Z</dcterms:modified>
</cp:coreProperties>
</file>